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337" w:rsidRPr="00A67319" w:rsidRDefault="00CF3337" w:rsidP="00CF3337">
      <w:pPr>
        <w:spacing w:after="0" w:line="73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55"/>
          <w:szCs w:val="55"/>
        </w:rPr>
      </w:pPr>
      <w:r w:rsidRPr="00A67319">
        <w:rPr>
          <w:rFonts w:ascii="Times New Roman" w:eastAsia="Times New Roman" w:hAnsi="Times New Roman" w:cs="Times New Roman"/>
          <w:b/>
          <w:bCs/>
          <w:color w:val="C00000"/>
          <w:kern w:val="36"/>
          <w:sz w:val="55"/>
          <w:szCs w:val="55"/>
        </w:rPr>
        <w:t>Правила прийому</w:t>
      </w:r>
      <w:r w:rsidR="00A67319" w:rsidRPr="00A67319">
        <w:rPr>
          <w:rFonts w:ascii="Times New Roman" w:eastAsia="Times New Roman" w:hAnsi="Times New Roman" w:cs="Times New Roman"/>
          <w:b/>
          <w:bCs/>
          <w:color w:val="C00000"/>
          <w:kern w:val="36"/>
          <w:sz w:val="55"/>
          <w:szCs w:val="55"/>
        </w:rPr>
        <w:t xml:space="preserve"> дітей до 1 класу  Початкової школи</w:t>
      </w:r>
      <w:r w:rsidRPr="00A67319">
        <w:rPr>
          <w:rFonts w:ascii="Times New Roman" w:eastAsia="Times New Roman" w:hAnsi="Times New Roman" w:cs="Times New Roman"/>
          <w:b/>
          <w:bCs/>
          <w:color w:val="C00000"/>
          <w:kern w:val="36"/>
          <w:sz w:val="55"/>
          <w:szCs w:val="55"/>
        </w:rPr>
        <w:t xml:space="preserve"> №46</w:t>
      </w:r>
    </w:p>
    <w:p w:rsidR="00A67319" w:rsidRDefault="00A67319" w:rsidP="00A67319">
      <w:pPr>
        <w:pStyle w:val="a7"/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F3337" w:rsidRPr="00A67319" w:rsidRDefault="00CF3337" w:rsidP="00A67319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73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Порядок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затвердженим наказом Міністерства освіти i науки України від 16 квітня 2018 року № 367, зареєстрований в Міністерстві юстиції України 05 травня 2018 р. за №564/32016.</w:t>
      </w:r>
    </w:p>
    <w:p w:rsidR="00CF3337" w:rsidRPr="00CF3337" w:rsidRDefault="00CF3337" w:rsidP="00CF3337">
      <w:pPr>
        <w:pStyle w:val="a7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F3337" w:rsidRDefault="00CF3337" w:rsidP="00CF3337">
      <w:pPr>
        <w:pStyle w:val="a7"/>
        <w:numPr>
          <w:ilvl w:val="0"/>
          <w:numId w:val="3"/>
        </w:num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3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Прийом  документів для вступу дитини в перший клас  </w:t>
      </w:r>
      <w:proofErr w:type="spellStart"/>
      <w:r w:rsidRPr="00CF3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ПШ</w:t>
      </w:r>
      <w:proofErr w:type="spellEnd"/>
      <w:r w:rsidRPr="00CF3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№46 розпочинається згідно наказу Управління освіти виконавчого комітету Полтавської міської ради.  Прийом документів  здійснюється за графіком, розміщеним на </w:t>
      </w:r>
      <w:proofErr w:type="spellStart"/>
      <w:r w:rsidRPr="00CF3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веб-сайті</w:t>
      </w:r>
      <w:proofErr w:type="spellEnd"/>
      <w:r w:rsidRPr="00CF3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школи.</w:t>
      </w:r>
    </w:p>
    <w:p w:rsidR="0022784B" w:rsidRPr="0022784B" w:rsidRDefault="0022784B" w:rsidP="0022784B">
      <w:pPr>
        <w:pStyle w:val="a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2784B" w:rsidRPr="0022784B" w:rsidRDefault="0022784B" w:rsidP="0022784B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278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Дата закінчення  прийому документів для вступу</w:t>
      </w:r>
      <w:r w:rsidR="00261C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дитини</w:t>
      </w:r>
      <w:r w:rsidRPr="002278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1 класу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ПШ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№46 </w:t>
      </w:r>
      <w:r w:rsidRPr="002278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 </w:t>
      </w:r>
      <w:r w:rsidRPr="00A6731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31 травня</w:t>
      </w:r>
      <w:r w:rsidRPr="00A67319">
        <w:rPr>
          <w:rFonts w:ascii="Times New Roman" w:eastAsia="Times New Roman" w:hAnsi="Times New Roman" w:cs="Times New Roman"/>
          <w:color w:val="C00000"/>
          <w:sz w:val="28"/>
          <w:szCs w:val="28"/>
        </w:rPr>
        <w:t>.</w:t>
      </w:r>
      <w:r w:rsidRPr="002278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FA67B0" w:rsidRPr="00FA67B0" w:rsidRDefault="00FA67B0" w:rsidP="00FA67B0">
      <w:pPr>
        <w:pStyle w:val="a7"/>
        <w:numPr>
          <w:ilvl w:val="0"/>
          <w:numId w:val="3"/>
        </w:num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67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Документи подаються одним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</w:t>
      </w:r>
      <w:r w:rsidRPr="00FA67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 батьків дитини (їх законними представниками) особисто до </w:t>
      </w:r>
      <w:r w:rsidRPr="00A6731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31 травня.</w:t>
      </w:r>
    </w:p>
    <w:p w:rsidR="00FA67B0" w:rsidRPr="00FA67B0" w:rsidRDefault="00FA67B0" w:rsidP="00FA67B0">
      <w:pPr>
        <w:pStyle w:val="a7"/>
        <w:numPr>
          <w:ilvl w:val="0"/>
          <w:numId w:val="3"/>
        </w:num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67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Одному з батьків необхідно </w:t>
      </w:r>
      <w:r w:rsidRPr="00A6731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до 31 травня</w:t>
      </w:r>
      <w:r w:rsidRPr="00FA67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надати:</w:t>
      </w:r>
    </w:p>
    <w:p w:rsidR="00FA67B0" w:rsidRPr="00FA67B0" w:rsidRDefault="003C3B18" w:rsidP="00FA67B0">
      <w:pPr>
        <w:pStyle w:val="a7"/>
        <w:numPr>
          <w:ilvl w:val="0"/>
          <w:numId w:val="4"/>
        </w:num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заяву про зарахування;</w:t>
      </w:r>
    </w:p>
    <w:p w:rsidR="00FA67B0" w:rsidRPr="00FA67B0" w:rsidRDefault="00FA67B0" w:rsidP="00FA67B0">
      <w:pPr>
        <w:pStyle w:val="a7"/>
        <w:numPr>
          <w:ilvl w:val="0"/>
          <w:numId w:val="4"/>
        </w:num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67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копію </w:t>
      </w:r>
      <w:r w:rsidR="003C3B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свідоцтва про народження дитини;</w:t>
      </w:r>
    </w:p>
    <w:p w:rsidR="00FA67B0" w:rsidRPr="00FA67B0" w:rsidRDefault="00FA67B0" w:rsidP="00FA67B0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67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оригінал медичної довідки за </w:t>
      </w:r>
      <w:hyperlink r:id="rId5" w:history="1">
        <w:r w:rsidRPr="00FA67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формою первинної облікової документації № 086-1/о «Довідка учня загальноосвітнього навчального закладу про результати обов’язкового медичного профілактичного огляду»</w:t>
        </w:r>
      </w:hyperlink>
      <w:r w:rsidRPr="00FA67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затвердженою наказом Міністерства охорони здоров’я України від 16 серпня 2010 року № 682, зареєстрованим в Міністерстві юстиції України 10 вересня 2010 року за № 794/18089.</w:t>
      </w:r>
    </w:p>
    <w:p w:rsidR="003C3B18" w:rsidRDefault="00FA67B0" w:rsidP="00FA67B0">
      <w:pPr>
        <w:pStyle w:val="a7"/>
        <w:numPr>
          <w:ilvl w:val="0"/>
          <w:numId w:val="4"/>
        </w:num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67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Присутність дитини під час</w:t>
      </w:r>
      <w:r w:rsidR="003C3B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подання заяви про зарахування;</w:t>
      </w:r>
    </w:p>
    <w:p w:rsidR="00FA67B0" w:rsidRDefault="00FA67B0" w:rsidP="00FA67B0">
      <w:pPr>
        <w:pStyle w:val="a7"/>
        <w:numPr>
          <w:ilvl w:val="0"/>
          <w:numId w:val="4"/>
        </w:num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67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жеребкування або її зарахування не є обов’язковою.</w:t>
      </w:r>
    </w:p>
    <w:p w:rsidR="005C2E82" w:rsidRPr="00FA67B0" w:rsidRDefault="005C2E82" w:rsidP="005C2E82">
      <w:pPr>
        <w:pStyle w:val="a7"/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A67B0" w:rsidRPr="00A67319" w:rsidRDefault="00FA67B0" w:rsidP="00FA67B0">
      <w:pPr>
        <w:pStyle w:val="a7"/>
        <w:numPr>
          <w:ilvl w:val="0"/>
          <w:numId w:val="3"/>
        </w:num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A67319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Першочергово до 1 класу зараховуються діти: </w:t>
      </w:r>
    </w:p>
    <w:p w:rsidR="00FA67B0" w:rsidRDefault="00FA67B0" w:rsidP="00FA67B0">
      <w:pPr>
        <w:pStyle w:val="a7"/>
        <w:numPr>
          <w:ilvl w:val="0"/>
          <w:numId w:val="6"/>
        </w:num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67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місце проживання яких чи одного з батьків на територ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ії обслуговування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ПШ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№46</w:t>
      </w:r>
      <w:r w:rsidRPr="00FA67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підтверджене документально, </w:t>
      </w:r>
    </w:p>
    <w:p w:rsidR="00FA67B0" w:rsidRDefault="00FA67B0" w:rsidP="00FA67B0">
      <w:pPr>
        <w:pStyle w:val="a7"/>
        <w:numPr>
          <w:ilvl w:val="0"/>
          <w:numId w:val="6"/>
        </w:num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67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які є рідними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усиновленими) братами </w:t>
      </w:r>
      <w:r w:rsidRPr="00FA67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/або сестрами дітей, які здобу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вають освіту 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ПШ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№46, </w:t>
      </w:r>
      <w:r w:rsidRPr="00FA67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A67B0" w:rsidRDefault="00FA67B0" w:rsidP="00FA67B0">
      <w:pPr>
        <w:pStyle w:val="a7"/>
        <w:numPr>
          <w:ilvl w:val="0"/>
          <w:numId w:val="6"/>
        </w:num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67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дітьми прац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івників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ПШ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№46, </w:t>
      </w:r>
      <w:r w:rsidRPr="00FA67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2784B" w:rsidRDefault="00FA67B0" w:rsidP="00FA67B0">
      <w:pPr>
        <w:pStyle w:val="a7"/>
        <w:numPr>
          <w:ilvl w:val="0"/>
          <w:numId w:val="6"/>
        </w:num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67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випускниками дошкільного підрозділу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ПШ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№46</w:t>
      </w:r>
    </w:p>
    <w:p w:rsidR="005C2E82" w:rsidRDefault="005C2E82" w:rsidP="005C2E82">
      <w:pPr>
        <w:pStyle w:val="a7"/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A67B0" w:rsidRPr="005C2E82" w:rsidRDefault="00FA67B0" w:rsidP="005C2E82">
      <w:pPr>
        <w:pStyle w:val="a7"/>
        <w:numPr>
          <w:ilvl w:val="0"/>
          <w:numId w:val="3"/>
        </w:num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2E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підтвердження інформації про місце проживання дитини надається оригінал одного з таких документів (за вибором особи, яка подає заяву):</w:t>
      </w:r>
    </w:p>
    <w:p w:rsidR="00FA67B0" w:rsidRPr="005C2E82" w:rsidRDefault="00FA67B0" w:rsidP="005C2E82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2E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паспорт громадянина України (тимчасове посвідчення громадянина України, посвідка на постійне проживання, посвідка на тимчасове </w:t>
      </w:r>
      <w:r w:rsidRPr="005C2E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проживання, посвідчення біженця, посвідчення особи, яка потребує додаткового захисту, посвідчення особи, якій надано тимчасовий захист, довідка про звернення за захистом в Україні) одного з батьків дитини чи законних представників;</w:t>
      </w:r>
    </w:p>
    <w:p w:rsidR="00FA67B0" w:rsidRPr="005C2E82" w:rsidRDefault="00803DEE" w:rsidP="005C2E82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6" w:anchor="n177" w:history="1">
        <w:r w:rsidR="00FA67B0" w:rsidRPr="005C2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довідка про реєстрацію місця проживання особи</w:t>
        </w:r>
      </w:hyperlink>
      <w:r w:rsidR="00FA67B0" w:rsidRPr="005C2E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(дитини або одного з її батьків чи законних представників) за формою згідно з додатком 13 до Правил реєстрації місця проживання, затверджених постановою Кабінету Міністрів України від 2 березня 2016 р. № 207 (Офіційний вісник України, 2016 р., № 28, ст. 1108);</w:t>
      </w:r>
    </w:p>
    <w:p w:rsidR="00FA67B0" w:rsidRPr="005C2E82" w:rsidRDefault="00803DEE" w:rsidP="005C2E82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7" w:anchor="n53" w:history="1">
        <w:r w:rsidR="00FA67B0" w:rsidRPr="005C2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довідка про взяття на облік внутрішньо переміщеної особи</w:t>
        </w:r>
      </w:hyperlink>
      <w:r w:rsidR="00FA67B0" w:rsidRPr="005C2E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за формою згідно з додатком до Порядку оформлення і видачі довідки про взяття на облік внутрішньо переміщеної особи, затвердженого постановою Кабінету Міністрів України від 1 жовтня 2014 р. № 509 </w:t>
      </w:r>
      <w:proofErr w:type="spellStart"/>
      <w:r w:rsidR="00FA67B0" w:rsidRPr="005C2E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“Про</w:t>
      </w:r>
      <w:proofErr w:type="spellEnd"/>
      <w:r w:rsidR="00FA67B0" w:rsidRPr="005C2E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облік внутрішньо переміщених </w:t>
      </w:r>
      <w:proofErr w:type="spellStart"/>
      <w:r w:rsidR="00FA67B0" w:rsidRPr="005C2E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осіб”</w:t>
      </w:r>
      <w:proofErr w:type="spellEnd"/>
      <w:r w:rsidR="00FA67B0" w:rsidRPr="005C2E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(Офіційний вісник України, 2014 р., № 81, ст. 2296; 2015 р., № 70, ст. 2312; 2016 р., № 46, ст. 1669);</w:t>
      </w:r>
    </w:p>
    <w:p w:rsidR="00FA67B0" w:rsidRPr="005C2E82" w:rsidRDefault="00FA67B0" w:rsidP="005C2E82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2E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документ, що засвідчує право власності на відповідне житло (свідоцтво про право власності, витяг з Державного реєстру речових прав на нерухоме майно, договір купівлі-продажу житла тощо);</w:t>
      </w:r>
    </w:p>
    <w:p w:rsidR="00FA67B0" w:rsidRPr="005C2E82" w:rsidRDefault="00FA67B0" w:rsidP="005C2E82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2E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рішення суду, яке набрало  чинності, визнання за особою права користування житловим приміщенням або права власності на нього, права на реєстрацію місця проживання;</w:t>
      </w:r>
    </w:p>
    <w:p w:rsidR="00FA67B0" w:rsidRPr="005C2E82" w:rsidRDefault="00FA67B0" w:rsidP="005C2E82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2E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документ, що засвідчує право користування житлом (договір найму/піднайму/оренди тощо), укладений між фізичними особами (що для цілей цього Порядку підтверджує місце проживання за умови його реєстрації відповідно до </w:t>
      </w:r>
      <w:hyperlink r:id="rId8" w:history="1">
        <w:r w:rsidRPr="005C2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статті 158</w:t>
        </w:r>
      </w:hyperlink>
      <w:r w:rsidRPr="005C2E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Житлового кодексу Української РСР або нотаріального посвідчення відповідно до законодавства) чи між юридичною і фізичною особами, зокрема щодо користування кімнатою в гуртожитку;</w:t>
      </w:r>
    </w:p>
    <w:p w:rsidR="00FA67B0" w:rsidRPr="005C2E82" w:rsidRDefault="00803DEE" w:rsidP="005C2E82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9" w:anchor="n171" w:history="1">
        <w:r w:rsidR="00FA67B0" w:rsidRPr="005C2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довідка про проходження служби у військовій частині</w:t>
        </w:r>
      </w:hyperlink>
      <w:r w:rsidR="00FA67B0" w:rsidRPr="005C2E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(за формою згідно з додатком 10 до Правил реєстрації місця проживання, затверджених постановою Кабінету Міністрів України від 2 березня 2016 р. № 207);</w:t>
      </w:r>
    </w:p>
    <w:p w:rsidR="00FA67B0" w:rsidRPr="005C2E82" w:rsidRDefault="00803DEE" w:rsidP="005C2E82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0" w:anchor="n377" w:history="1">
        <w:r w:rsidR="00FA67B0" w:rsidRPr="005C2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акт обстеження умов проживання</w:t>
        </w:r>
      </w:hyperlink>
      <w:r w:rsidR="00FA67B0" w:rsidRPr="005C2E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(за формою згідно з додатком 9 до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р. № 866 </w:t>
      </w:r>
      <w:proofErr w:type="spellStart"/>
      <w:r w:rsidR="00FA67B0" w:rsidRPr="005C2E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“Питання</w:t>
      </w:r>
      <w:proofErr w:type="spellEnd"/>
      <w:r w:rsidR="00FA67B0" w:rsidRPr="005C2E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діяльності органів опіки та піклування, пов’язаної із захистом прав </w:t>
      </w:r>
      <w:proofErr w:type="spellStart"/>
      <w:r w:rsidR="00FA67B0" w:rsidRPr="005C2E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дитини”</w:t>
      </w:r>
      <w:proofErr w:type="spellEnd"/>
      <w:r w:rsidR="00FA67B0" w:rsidRPr="005C2E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(Офіційний вісники України, 2008 р.,  № 76, ст. 2561);</w:t>
      </w:r>
    </w:p>
    <w:p w:rsidR="00FA67B0" w:rsidRDefault="00FA67B0" w:rsidP="005C2E82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2E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Інший офіційний документ, що містить інформацію про місце проживання дитини та/або одного з її батьків чи законних представників.</w:t>
      </w:r>
    </w:p>
    <w:p w:rsidR="005C2E82" w:rsidRPr="005C2E82" w:rsidRDefault="005C2E82" w:rsidP="005C2E82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C2E82" w:rsidRPr="005C2E82" w:rsidRDefault="005C2E82" w:rsidP="005C2E82">
      <w:pPr>
        <w:pStyle w:val="a7"/>
        <w:numPr>
          <w:ilvl w:val="0"/>
          <w:numId w:val="3"/>
        </w:num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2E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Згідно з частиною 2 статті 66 Закону України «Про освіту» територію обслуговування за закладами початкової та базової середньої освіти закріплюють районні, міські ради та ради об’єднаних територіальних громад.</w:t>
      </w:r>
    </w:p>
    <w:p w:rsidR="005C2E82" w:rsidRPr="00A67319" w:rsidRDefault="005C2E82" w:rsidP="005C2E82">
      <w:pPr>
        <w:pStyle w:val="a7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A67319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>Територія обслуговування Початкової школи №46:</w:t>
      </w:r>
    </w:p>
    <w:p w:rsidR="00F36D3C" w:rsidRPr="00F36D3C" w:rsidRDefault="00F36D3C" w:rsidP="00F36D3C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D3C">
        <w:rPr>
          <w:rFonts w:ascii="Times New Roman" w:hAnsi="Times New Roman" w:cs="Times New Roman"/>
          <w:sz w:val="28"/>
          <w:szCs w:val="28"/>
        </w:rPr>
        <w:t>Вул. Республіканська;</w:t>
      </w:r>
    </w:p>
    <w:p w:rsidR="00F36D3C" w:rsidRPr="00F36D3C" w:rsidRDefault="00F36D3C" w:rsidP="00F36D3C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D3C">
        <w:rPr>
          <w:rFonts w:ascii="Times New Roman" w:hAnsi="Times New Roman" w:cs="Times New Roman"/>
          <w:sz w:val="28"/>
          <w:szCs w:val="28"/>
        </w:rPr>
        <w:t>Вул. Грабчака;</w:t>
      </w:r>
    </w:p>
    <w:p w:rsidR="00F36D3C" w:rsidRDefault="00F36D3C" w:rsidP="00F36D3C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D3C">
        <w:rPr>
          <w:rFonts w:ascii="Times New Roman" w:hAnsi="Times New Roman" w:cs="Times New Roman"/>
          <w:sz w:val="28"/>
          <w:szCs w:val="28"/>
        </w:rPr>
        <w:lastRenderedPageBreak/>
        <w:t>Вул. Освітянська (від початку до вул. Ціолковського)</w:t>
      </w:r>
    </w:p>
    <w:p w:rsidR="00F36D3C" w:rsidRPr="00F36D3C" w:rsidRDefault="00F36D3C" w:rsidP="00F36D3C">
      <w:pPr>
        <w:spacing w:after="0" w:line="240" w:lineRule="auto"/>
        <w:ind w:left="840"/>
        <w:rPr>
          <w:rFonts w:ascii="Times New Roman" w:hAnsi="Times New Roman" w:cs="Times New Roman"/>
          <w:sz w:val="28"/>
          <w:szCs w:val="28"/>
        </w:rPr>
      </w:pPr>
    </w:p>
    <w:p w:rsidR="00F36D3C" w:rsidRDefault="00F36D3C" w:rsidP="00F36D3C">
      <w:pPr>
        <w:pStyle w:val="a7"/>
        <w:numPr>
          <w:ilvl w:val="0"/>
          <w:numId w:val="3"/>
        </w:num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D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Початкова освіта здобувається, як правило, </w:t>
      </w:r>
      <w:r w:rsidRPr="00A67319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з шести років</w:t>
      </w:r>
      <w:r w:rsidRPr="00F36D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(Закон України «Про освіту», розділ ІІ, стаття 12, п.4).</w:t>
      </w:r>
    </w:p>
    <w:p w:rsidR="00885EA6" w:rsidRDefault="00885EA6" w:rsidP="00885EA6">
      <w:pPr>
        <w:pStyle w:val="a7"/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85EA6" w:rsidRDefault="00885EA6" w:rsidP="00885EA6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85E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 01 червня включно зараховуються усі діти, місце проживання яких на території обслуговування закладу освіти підтверджене, а також діти, які є рідними (усиновленими) братами та/або сестрами дітей, які здобувають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освіту 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ПШ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№46</w:t>
      </w:r>
      <w:r w:rsidRPr="00885E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чи дітьми працівників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ПШ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№46</w:t>
      </w:r>
      <w:r w:rsidRPr="00885E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чи випускниками дошкільного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підрозділу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ПШ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№46 </w:t>
      </w:r>
      <w:r w:rsidRPr="00885E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(розділ ІІ, стаття1, п 3, пп1 </w:t>
      </w:r>
      <w:r w:rsidRPr="00885E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Порядку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885EA6" w:rsidRDefault="00885EA6" w:rsidP="00885E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85EA6" w:rsidRPr="00885EA6" w:rsidRDefault="00EC71AB" w:rsidP="00885EA6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5EA6" w:rsidRPr="00885E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Впродовж двох робочих днів з дня зарахування дітей  заклад освіти оприлюднює з дотриманням</w:t>
      </w:r>
      <w:hyperlink r:id="rId11" w:history="1">
        <w:r w:rsidR="00885EA6" w:rsidRPr="00885E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  Закону України</w:t>
        </w:r>
      </w:hyperlink>
      <w:r w:rsidR="00885EA6" w:rsidRPr="00885E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«Про захист персональних даних» на інформаційному стенді закладу освіти, а також на офіційному </w:t>
      </w:r>
      <w:proofErr w:type="spellStart"/>
      <w:r w:rsidR="00885EA6" w:rsidRPr="00885E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веб-сайті</w:t>
      </w:r>
      <w:proofErr w:type="spellEnd"/>
      <w:r w:rsidR="00885EA6" w:rsidRPr="00885E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закладу освіти:</w:t>
      </w:r>
    </w:p>
    <w:p w:rsidR="00885EA6" w:rsidRPr="00885EA6" w:rsidRDefault="00885EA6" w:rsidP="00885EA6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5E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список зарахованих учнів із зазначенням лише їх прізвищ;</w:t>
      </w:r>
    </w:p>
    <w:p w:rsidR="00885EA6" w:rsidRPr="00885EA6" w:rsidRDefault="00885EA6" w:rsidP="00885EA6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5E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оголошення про дату, час, місце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 спосіб проведення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жеребкуваня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(при наявності вільних)</w:t>
      </w:r>
      <w:r w:rsidRPr="00885E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885EA6" w:rsidRPr="00885EA6" w:rsidRDefault="00885EA6" w:rsidP="00885EA6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5E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інформацію про кількість вільних місць і прізвища дітей, які претендують на вільні місця;</w:t>
      </w:r>
    </w:p>
    <w:p w:rsidR="00885EA6" w:rsidRPr="00885EA6" w:rsidRDefault="00885EA6" w:rsidP="00885EA6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5E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наказ керівника закладу освіти про утворення конкурсної комісії у складі 3 осіб для проведення жеребкування.</w:t>
      </w:r>
    </w:p>
    <w:p w:rsidR="0064038F" w:rsidRDefault="0064038F" w:rsidP="0064038F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03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вільні місця діти зараховуються за результатами жеребкування, основні положення якого передбачені розділом II </w:t>
      </w:r>
      <w:r w:rsidRPr="006403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Порядку</w:t>
      </w:r>
      <w:r w:rsidRPr="006403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A56B6" w:rsidRDefault="0064038F" w:rsidP="000A56B6">
      <w:pPr>
        <w:pStyle w:val="a7"/>
        <w:numPr>
          <w:ilvl w:val="0"/>
          <w:numId w:val="3"/>
        </w:num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03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Якщо вільні місця будуть, то жеребкування проводиться у період з 05 по 10 червня</w:t>
      </w:r>
    </w:p>
    <w:p w:rsidR="0064038F" w:rsidRPr="000A56B6" w:rsidRDefault="0064038F" w:rsidP="000A56B6">
      <w:pPr>
        <w:pStyle w:val="a7"/>
        <w:numPr>
          <w:ilvl w:val="0"/>
          <w:numId w:val="3"/>
        </w:num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56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Учні </w:t>
      </w:r>
      <w:r w:rsidR="000A56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Початкової школи №46 навчаються за Інтегрованою освітньою системою Анжеліки </w:t>
      </w:r>
      <w:proofErr w:type="spellStart"/>
      <w:r w:rsidR="000A56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Цимбалару</w:t>
      </w:r>
      <w:proofErr w:type="spellEnd"/>
      <w:r w:rsidR="000A56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4038F" w:rsidRPr="0064038F" w:rsidRDefault="0064038F" w:rsidP="000A56B6">
      <w:pPr>
        <w:pStyle w:val="a7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36D3C" w:rsidRPr="00F36D3C" w:rsidRDefault="00F36D3C" w:rsidP="0064038F">
      <w:pPr>
        <w:pStyle w:val="a7"/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36D3C" w:rsidRPr="00FA67B0" w:rsidRDefault="000A56B6" w:rsidP="000A56B6">
      <w:pPr>
        <w:pStyle w:val="a7"/>
        <w:shd w:val="clear" w:color="auto" w:fill="FFFFFF"/>
        <w:tabs>
          <w:tab w:val="left" w:pos="3340"/>
        </w:tabs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Директор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ПШ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№46                       Шурко Л.М.</w:t>
      </w:r>
    </w:p>
    <w:p w:rsidR="000A2448" w:rsidRPr="00CF3337" w:rsidRDefault="000A2448" w:rsidP="00CF3337"/>
    <w:sectPr w:rsidR="000A2448" w:rsidRPr="00CF3337" w:rsidSect="00E257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770E0"/>
    <w:multiLevelType w:val="hybridMultilevel"/>
    <w:tmpl w:val="3542B66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40AAF"/>
    <w:multiLevelType w:val="hybridMultilevel"/>
    <w:tmpl w:val="3CEEC91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161F4"/>
    <w:multiLevelType w:val="multilevel"/>
    <w:tmpl w:val="4C5CE7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E76426"/>
    <w:multiLevelType w:val="hybridMultilevel"/>
    <w:tmpl w:val="7BD88DAC"/>
    <w:lvl w:ilvl="0" w:tplc="659A32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EB06DD"/>
    <w:multiLevelType w:val="hybridMultilevel"/>
    <w:tmpl w:val="DFAC6B5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3927F1"/>
    <w:multiLevelType w:val="hybridMultilevel"/>
    <w:tmpl w:val="04CEBDA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613550"/>
    <w:multiLevelType w:val="hybridMultilevel"/>
    <w:tmpl w:val="A2D088EA"/>
    <w:lvl w:ilvl="0" w:tplc="3F8C362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4F3A9B"/>
    <w:multiLevelType w:val="multilevel"/>
    <w:tmpl w:val="BD2E19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02299A"/>
    <w:multiLevelType w:val="hybridMultilevel"/>
    <w:tmpl w:val="6AFC9D84"/>
    <w:lvl w:ilvl="0" w:tplc="10EC6F12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>
    <w:useFELayout/>
  </w:compat>
  <w:rsids>
    <w:rsidRoot w:val="00FD1270"/>
    <w:rsid w:val="000A2448"/>
    <w:rsid w:val="000A56B6"/>
    <w:rsid w:val="001E49AE"/>
    <w:rsid w:val="0022784B"/>
    <w:rsid w:val="00261CB8"/>
    <w:rsid w:val="003C3B18"/>
    <w:rsid w:val="005C2E82"/>
    <w:rsid w:val="0064038F"/>
    <w:rsid w:val="006A1853"/>
    <w:rsid w:val="00803DEE"/>
    <w:rsid w:val="00885EA6"/>
    <w:rsid w:val="009A5928"/>
    <w:rsid w:val="009C6943"/>
    <w:rsid w:val="00A42764"/>
    <w:rsid w:val="00A67319"/>
    <w:rsid w:val="00BC4419"/>
    <w:rsid w:val="00CF3337"/>
    <w:rsid w:val="00E2572E"/>
    <w:rsid w:val="00EC71AB"/>
    <w:rsid w:val="00F200A0"/>
    <w:rsid w:val="00F36D3C"/>
    <w:rsid w:val="00FA67B0"/>
    <w:rsid w:val="00FD1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72E"/>
  </w:style>
  <w:style w:type="paragraph" w:styleId="1">
    <w:name w:val="heading 1"/>
    <w:basedOn w:val="a"/>
    <w:link w:val="10"/>
    <w:uiPriority w:val="9"/>
    <w:qFormat/>
    <w:rsid w:val="00FD12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9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2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ep">
    <w:name w:val="sep"/>
    <w:basedOn w:val="a0"/>
    <w:rsid w:val="00FD1270"/>
  </w:style>
  <w:style w:type="character" w:styleId="a3">
    <w:name w:val="Hyperlink"/>
    <w:basedOn w:val="a0"/>
    <w:uiPriority w:val="99"/>
    <w:semiHidden/>
    <w:unhideWhenUsed/>
    <w:rsid w:val="00FD1270"/>
    <w:rPr>
      <w:color w:val="0000FF"/>
      <w:u w:val="single"/>
    </w:rPr>
  </w:style>
  <w:style w:type="character" w:customStyle="1" w:styleId="author">
    <w:name w:val="author"/>
    <w:basedOn w:val="a0"/>
    <w:rsid w:val="00FD1270"/>
  </w:style>
  <w:style w:type="paragraph" w:styleId="a4">
    <w:name w:val="Normal (Web)"/>
    <w:basedOn w:val="a"/>
    <w:uiPriority w:val="99"/>
    <w:semiHidden/>
    <w:unhideWhenUsed/>
    <w:rsid w:val="00FD1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D1270"/>
    <w:rPr>
      <w:b/>
      <w:bCs/>
    </w:rPr>
  </w:style>
  <w:style w:type="character" w:styleId="a6">
    <w:name w:val="Emphasis"/>
    <w:basedOn w:val="a0"/>
    <w:uiPriority w:val="20"/>
    <w:qFormat/>
    <w:rsid w:val="00FD1270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9A59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rteright">
    <w:name w:val="rteright"/>
    <w:basedOn w:val="a"/>
    <w:rsid w:val="009A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F33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0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5464-1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509-2014-%D0%B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07-2016-%D0%BF" TargetMode="External"/><Relationship Id="rId11" Type="http://schemas.openxmlformats.org/officeDocument/2006/relationships/hyperlink" Target="https://zakon.rada.gov.ua/laws/show/2297-17" TargetMode="External"/><Relationship Id="rId5" Type="http://schemas.openxmlformats.org/officeDocument/2006/relationships/hyperlink" Target="https://zakon.rada.gov.ua/laws/show/z0794-10" TargetMode="External"/><Relationship Id="rId10" Type="http://schemas.openxmlformats.org/officeDocument/2006/relationships/hyperlink" Target="https://zakon.rada.gov.ua/laws/show/866-2008-%D0%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07-2016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4199</Words>
  <Characters>2394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СНВК№86</dc:creator>
  <cp:keywords/>
  <dc:description/>
  <cp:lastModifiedBy>СНВК№86</cp:lastModifiedBy>
  <cp:revision>13</cp:revision>
  <cp:lastPrinted>2022-02-07T12:18:00Z</cp:lastPrinted>
  <dcterms:created xsi:type="dcterms:W3CDTF">2020-07-08T13:13:00Z</dcterms:created>
  <dcterms:modified xsi:type="dcterms:W3CDTF">2022-02-07T12:21:00Z</dcterms:modified>
</cp:coreProperties>
</file>